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F13C0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2F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A2F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biking. - The teenagers go biking through the forest trails every weekend. - The word is biking.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F374F25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typing. - The secretary was typing the report as fast as she could. - The word is typing.</w:t>
      </w:r>
    </w:p>
    <w:p w14:paraId="2AB07FA2" w14:textId="460B4251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housing. - The council is planning a new housing development near the station. - The word is housing.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C2FA79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saving. - The clever scheme is saving energy and reducing costs. - The word is saving.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33FB24E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living. - The elderly couple are living in a quiet country cottage. - The word is living.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A8FE0E1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racing. - The sleek greyhounds were racing around the muddy track. - The word is racing.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86EC67D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placing. - The museum assistant was carefully placing the artefacts in the case. - The word is placing.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719FCD2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tasting. - The chef enjoyed tasting the soup to check the seasoning. - The word is tasting.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16650B7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voting. - The citizens will be voting in the local election tomorrow. - The word is voting.</w:t>
      </w:r>
    </w:p>
    <w:p w14:paraId="3F0EE6D0" w14:textId="27FBBD03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sliding. - The children were sliding across the smooth kitchen floor. - The word is sliding.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6C8E7D0" w:rsidR="00B74C57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safer. - The new pedestrian crossing makes the road much safer for children. - The word is safer.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EE49657" w:rsidR="00AE4A46" w:rsidRPr="00E275D0" w:rsidRDefault="004A2F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safest. - The seatbelt provides the safest protection during a car journey. - The word is safest.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268383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3422B3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085D" w14:textId="77777777" w:rsidR="00F4321D" w:rsidRDefault="00F4321D" w:rsidP="00E655A0">
      <w:pPr>
        <w:spacing w:after="0" w:line="240" w:lineRule="auto"/>
      </w:pPr>
      <w:r>
        <w:separator/>
      </w:r>
    </w:p>
  </w:endnote>
  <w:endnote w:type="continuationSeparator" w:id="0">
    <w:p w14:paraId="544AD449" w14:textId="77777777" w:rsidR="00F4321D" w:rsidRDefault="00F432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90B6E" w14:textId="77777777" w:rsidR="00F4321D" w:rsidRDefault="00F4321D" w:rsidP="00E655A0">
      <w:pPr>
        <w:spacing w:after="0" w:line="240" w:lineRule="auto"/>
      </w:pPr>
      <w:r>
        <w:separator/>
      </w:r>
    </w:p>
  </w:footnote>
  <w:footnote w:type="continuationSeparator" w:id="0">
    <w:p w14:paraId="517C1037" w14:textId="77777777" w:rsidR="00F4321D" w:rsidRDefault="00F432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32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32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A2F7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24226"/>
    <w:rsid w:val="00F4321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